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DF" w:rsidRPr="00EC63E2" w:rsidRDefault="00B120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0</wp:posOffset>
            </wp:positionV>
            <wp:extent cx="18059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SCC logo text underne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222" w:rsidRDefault="00754256" w:rsidP="00844ABD">
      <w:pPr>
        <w:spacing w:before="60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46222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707B2C" w:rsidRPr="00346222">
        <w:rPr>
          <w:rFonts w:ascii="Times New Roman" w:hAnsi="Times New Roman" w:cs="Times New Roman"/>
          <w:b/>
          <w:sz w:val="32"/>
          <w:szCs w:val="32"/>
        </w:rPr>
        <w:t>Abortion Expansion</w:t>
      </w:r>
      <w:r w:rsidRPr="00346222">
        <w:rPr>
          <w:rFonts w:ascii="Times New Roman" w:hAnsi="Times New Roman" w:cs="Times New Roman"/>
          <w:b/>
          <w:sz w:val="32"/>
          <w:szCs w:val="32"/>
        </w:rPr>
        <w:t xml:space="preserve"> Act</w:t>
      </w:r>
      <w:r w:rsidR="00707B2C" w:rsidRPr="00346222">
        <w:rPr>
          <w:rFonts w:ascii="Times New Roman" w:hAnsi="Times New Roman" w:cs="Times New Roman"/>
          <w:b/>
          <w:sz w:val="32"/>
          <w:szCs w:val="32"/>
        </w:rPr>
        <w:t>:</w:t>
      </w:r>
    </w:p>
    <w:p w:rsidR="00707B2C" w:rsidRPr="00346222" w:rsidRDefault="00707B2C" w:rsidP="00844ABD">
      <w:pPr>
        <w:spacing w:before="60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46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256" w:rsidRPr="00346222">
        <w:rPr>
          <w:rFonts w:ascii="Times New Roman" w:hAnsi="Times New Roman" w:cs="Times New Roman"/>
          <w:b/>
          <w:sz w:val="32"/>
          <w:szCs w:val="32"/>
        </w:rPr>
        <w:t>Lives in the Balance</w:t>
      </w:r>
    </w:p>
    <w:p w:rsidR="00346222" w:rsidRDefault="00346222">
      <w:pPr>
        <w:rPr>
          <w:rFonts w:ascii="Times New Roman" w:hAnsi="Times New Roman" w:cs="Times New Roman"/>
          <w:sz w:val="24"/>
          <w:szCs w:val="24"/>
        </w:rPr>
      </w:pPr>
    </w:p>
    <w:p w:rsidR="00935E23" w:rsidRPr="00346222" w:rsidRDefault="0020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Sadly, </w:t>
      </w:r>
      <w:r w:rsidR="00BF28B4" w:rsidRPr="00346222">
        <w:rPr>
          <w:rFonts w:ascii="Times New Roman" w:hAnsi="Times New Roman" w:cs="Times New Roman"/>
          <w:sz w:val="24"/>
          <w:szCs w:val="24"/>
        </w:rPr>
        <w:t>New York State is the Abortio</w:t>
      </w:r>
      <w:r w:rsidR="00160478" w:rsidRPr="00346222">
        <w:rPr>
          <w:rFonts w:ascii="Times New Roman" w:hAnsi="Times New Roman" w:cs="Times New Roman"/>
          <w:sz w:val="24"/>
          <w:szCs w:val="24"/>
        </w:rPr>
        <w:t>n Capita</w:t>
      </w:r>
      <w:r w:rsidR="00935E23" w:rsidRPr="00346222">
        <w:rPr>
          <w:rFonts w:ascii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hAnsi="Times New Roman" w:cs="Times New Roman"/>
          <w:sz w:val="24"/>
          <w:szCs w:val="24"/>
        </w:rPr>
        <w:t>our n</w:t>
      </w:r>
      <w:r w:rsidR="00935E23" w:rsidRPr="00346222">
        <w:rPr>
          <w:rFonts w:ascii="Times New Roman" w:hAnsi="Times New Roman" w:cs="Times New Roman"/>
          <w:sz w:val="24"/>
          <w:szCs w:val="24"/>
        </w:rPr>
        <w:t xml:space="preserve">ation, with </w:t>
      </w:r>
      <w:r w:rsidR="00160478" w:rsidRPr="00346222">
        <w:rPr>
          <w:rFonts w:ascii="Times New Roman" w:hAnsi="Times New Roman" w:cs="Times New Roman"/>
          <w:sz w:val="24"/>
          <w:szCs w:val="24"/>
        </w:rPr>
        <w:t>a</w:t>
      </w:r>
      <w:r w:rsidR="00935E23" w:rsidRPr="00346222">
        <w:rPr>
          <w:rFonts w:ascii="Times New Roman" w:hAnsi="Times New Roman" w:cs="Times New Roman"/>
          <w:sz w:val="24"/>
          <w:szCs w:val="24"/>
        </w:rPr>
        <w:t xml:space="preserve"> rate of 29.6 abortions for every 1,000 women of reproductive age. That’s more than twice the national average. </w:t>
      </w:r>
    </w:p>
    <w:p w:rsidR="00BF28B4" w:rsidRPr="00346222" w:rsidRDefault="00935E23">
      <w:p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New York legalized abortion </w:t>
      </w:r>
      <w:r w:rsidR="00206389">
        <w:rPr>
          <w:rFonts w:ascii="Times New Roman" w:hAnsi="Times New Roman" w:cs="Times New Roman"/>
          <w:sz w:val="24"/>
          <w:szCs w:val="24"/>
        </w:rPr>
        <w:t xml:space="preserve">in 1970, </w:t>
      </w:r>
      <w:r w:rsidRPr="00346222">
        <w:rPr>
          <w:rFonts w:ascii="Times New Roman" w:hAnsi="Times New Roman" w:cs="Times New Roman"/>
          <w:sz w:val="24"/>
          <w:szCs w:val="24"/>
        </w:rPr>
        <w:t xml:space="preserve">three years before the </w:t>
      </w:r>
      <w:r w:rsidR="00677A27" w:rsidRPr="00346222">
        <w:rPr>
          <w:rFonts w:ascii="Times New Roman" w:hAnsi="Times New Roman" w:cs="Times New Roman"/>
          <w:sz w:val="24"/>
          <w:szCs w:val="24"/>
        </w:rPr>
        <w:t xml:space="preserve">U.S. </w:t>
      </w:r>
      <w:r w:rsidRPr="00346222">
        <w:rPr>
          <w:rFonts w:ascii="Times New Roman" w:hAnsi="Times New Roman" w:cs="Times New Roman"/>
          <w:sz w:val="24"/>
          <w:szCs w:val="24"/>
        </w:rPr>
        <w:t xml:space="preserve">Supreme Court ruled in </w:t>
      </w:r>
      <w:r w:rsidRPr="00346222">
        <w:rPr>
          <w:rFonts w:ascii="Times New Roman" w:hAnsi="Times New Roman" w:cs="Times New Roman"/>
          <w:i/>
          <w:sz w:val="24"/>
          <w:szCs w:val="24"/>
        </w:rPr>
        <w:t>Roe vs. Wade</w:t>
      </w:r>
      <w:r w:rsidR="004B2FFB" w:rsidRPr="00346222">
        <w:rPr>
          <w:rFonts w:ascii="Times New Roman" w:hAnsi="Times New Roman" w:cs="Times New Roman"/>
          <w:sz w:val="24"/>
          <w:szCs w:val="24"/>
        </w:rPr>
        <w:t xml:space="preserve">. Abortion is legal here for any reason up to 24 weeks of pregnancy, and any time after that if the mother’s life is at risk. </w:t>
      </w:r>
      <w:r w:rsidR="006A1D60" w:rsidRPr="00346222">
        <w:rPr>
          <w:rFonts w:ascii="Times New Roman" w:hAnsi="Times New Roman" w:cs="Times New Roman"/>
          <w:sz w:val="24"/>
          <w:szCs w:val="24"/>
        </w:rPr>
        <w:t>S</w:t>
      </w:r>
      <w:r w:rsidRPr="00346222">
        <w:rPr>
          <w:rFonts w:ascii="Times New Roman" w:hAnsi="Times New Roman" w:cs="Times New Roman"/>
          <w:sz w:val="24"/>
          <w:szCs w:val="24"/>
        </w:rPr>
        <w:t xml:space="preserve">o even if </w:t>
      </w:r>
      <w:r w:rsidRPr="00346222">
        <w:rPr>
          <w:rFonts w:ascii="Times New Roman" w:hAnsi="Times New Roman" w:cs="Times New Roman"/>
          <w:i/>
          <w:sz w:val="24"/>
          <w:szCs w:val="24"/>
        </w:rPr>
        <w:t>Roe</w:t>
      </w:r>
      <w:r w:rsidRPr="00346222">
        <w:rPr>
          <w:rFonts w:ascii="Times New Roman" w:hAnsi="Times New Roman" w:cs="Times New Roman"/>
          <w:sz w:val="24"/>
          <w:szCs w:val="24"/>
        </w:rPr>
        <w:t xml:space="preserve"> were to be overruled, the vast majority of abortions </w:t>
      </w:r>
      <w:r w:rsidR="004B2FFB" w:rsidRPr="00346222">
        <w:rPr>
          <w:rFonts w:ascii="Times New Roman" w:hAnsi="Times New Roman" w:cs="Times New Roman"/>
          <w:sz w:val="24"/>
          <w:szCs w:val="24"/>
        </w:rPr>
        <w:t xml:space="preserve">in our state </w:t>
      </w:r>
      <w:r w:rsidRPr="00346222">
        <w:rPr>
          <w:rFonts w:ascii="Times New Roman" w:hAnsi="Times New Roman" w:cs="Times New Roman"/>
          <w:sz w:val="24"/>
          <w:szCs w:val="24"/>
        </w:rPr>
        <w:t>would continue to be legal and available.</w:t>
      </w:r>
    </w:p>
    <w:p w:rsidR="00935E23" w:rsidRPr="00346222" w:rsidRDefault="0002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B2FFB" w:rsidRPr="00346222">
        <w:rPr>
          <w:rFonts w:ascii="Times New Roman" w:hAnsi="Times New Roman" w:cs="Times New Roman"/>
          <w:sz w:val="24"/>
          <w:szCs w:val="24"/>
        </w:rPr>
        <w:t xml:space="preserve"> Governor and</w:t>
      </w:r>
      <w:r w:rsidR="00935E23" w:rsidRPr="00346222">
        <w:rPr>
          <w:rFonts w:ascii="Times New Roman" w:hAnsi="Times New Roman" w:cs="Times New Roman"/>
          <w:sz w:val="24"/>
          <w:szCs w:val="24"/>
        </w:rPr>
        <w:t xml:space="preserve"> the Democratic leadership in the </w:t>
      </w:r>
      <w:r w:rsidR="004B2FFB" w:rsidRPr="00346222">
        <w:rPr>
          <w:rFonts w:ascii="Times New Roman" w:hAnsi="Times New Roman" w:cs="Times New Roman"/>
          <w:sz w:val="24"/>
          <w:szCs w:val="24"/>
        </w:rPr>
        <w:t xml:space="preserve">New York </w:t>
      </w:r>
      <w:r w:rsidR="00935E23" w:rsidRPr="00346222">
        <w:rPr>
          <w:rFonts w:ascii="Times New Roman" w:hAnsi="Times New Roman" w:cs="Times New Roman"/>
          <w:sz w:val="24"/>
          <w:szCs w:val="24"/>
        </w:rPr>
        <w:t>State Legislature</w:t>
      </w:r>
      <w:r w:rsidR="00844ABD" w:rsidRPr="00346222">
        <w:rPr>
          <w:rFonts w:ascii="Times New Roman" w:hAnsi="Times New Roman" w:cs="Times New Roman"/>
          <w:sz w:val="24"/>
          <w:szCs w:val="24"/>
        </w:rPr>
        <w:t xml:space="preserve"> </w:t>
      </w:r>
      <w:r w:rsidR="004B2FFB" w:rsidRPr="00346222">
        <w:rPr>
          <w:rFonts w:ascii="Times New Roman" w:hAnsi="Times New Roman" w:cs="Times New Roman"/>
          <w:sz w:val="24"/>
          <w:szCs w:val="24"/>
        </w:rPr>
        <w:t>want to go even further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, and make abortion less safe and more expansive than </w:t>
      </w:r>
      <w:r>
        <w:rPr>
          <w:rFonts w:ascii="Times New Roman" w:hAnsi="Times New Roman" w:cs="Times New Roman"/>
          <w:sz w:val="24"/>
          <w:szCs w:val="24"/>
        </w:rPr>
        <w:t>it is now</w:t>
      </w:r>
      <w:r w:rsidR="004B2FFB" w:rsidRPr="00346222">
        <w:rPr>
          <w:rFonts w:ascii="Times New Roman" w:hAnsi="Times New Roman" w:cs="Times New Roman"/>
          <w:sz w:val="24"/>
          <w:szCs w:val="24"/>
        </w:rPr>
        <w:t>. They’ve promised to enact the so-called “Reproductive Health Act”</w:t>
      </w:r>
      <w:r w:rsidR="000D7411" w:rsidRPr="00346222">
        <w:rPr>
          <w:rFonts w:ascii="Times New Roman" w:hAnsi="Times New Roman" w:cs="Times New Roman"/>
          <w:sz w:val="24"/>
          <w:szCs w:val="24"/>
        </w:rPr>
        <w:t xml:space="preserve"> early in 2019. This bill would:</w:t>
      </w:r>
    </w:p>
    <w:p w:rsidR="000D7411" w:rsidRPr="00346222" w:rsidRDefault="00572F44" w:rsidP="000D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Allow non-doctors to perform abortions.</w:t>
      </w:r>
    </w:p>
    <w:p w:rsidR="00572F44" w:rsidRPr="00346222" w:rsidRDefault="00572F44" w:rsidP="000D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Allow abortions for any reason 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in the third trimester </w:t>
      </w:r>
      <w:r w:rsidRPr="00346222">
        <w:rPr>
          <w:rFonts w:ascii="Times New Roman" w:hAnsi="Times New Roman" w:cs="Times New Roman"/>
          <w:sz w:val="24"/>
          <w:szCs w:val="24"/>
        </w:rPr>
        <w:t>of pregnancy right up to a mother’s due date.</w:t>
      </w:r>
    </w:p>
    <w:p w:rsidR="00572F44" w:rsidRPr="00346222" w:rsidRDefault="00572F44" w:rsidP="000D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Remove all criminal penalties for abortion, even if it </w:t>
      </w:r>
      <w:r w:rsidR="00160478" w:rsidRPr="00346222">
        <w:rPr>
          <w:rFonts w:ascii="Times New Roman" w:hAnsi="Times New Roman" w:cs="Times New Roman"/>
          <w:sz w:val="24"/>
          <w:szCs w:val="24"/>
        </w:rPr>
        <w:t>was contrary to the mother’s choice</w:t>
      </w:r>
      <w:r w:rsidRPr="00346222">
        <w:rPr>
          <w:rFonts w:ascii="Times New Roman" w:hAnsi="Times New Roman" w:cs="Times New Roman"/>
          <w:sz w:val="24"/>
          <w:szCs w:val="24"/>
        </w:rPr>
        <w:t xml:space="preserve">, such as the </w:t>
      </w:r>
      <w:r w:rsidR="00565043" w:rsidRPr="00346222">
        <w:rPr>
          <w:rFonts w:ascii="Times New Roman" w:hAnsi="Times New Roman" w:cs="Times New Roman"/>
          <w:sz w:val="24"/>
          <w:szCs w:val="24"/>
        </w:rPr>
        <w:t xml:space="preserve">intentional </w:t>
      </w:r>
      <w:r w:rsidRPr="00346222">
        <w:rPr>
          <w:rFonts w:ascii="Times New Roman" w:hAnsi="Times New Roman" w:cs="Times New Roman"/>
          <w:sz w:val="24"/>
          <w:szCs w:val="24"/>
        </w:rPr>
        <w:t>targeting of an unborn child in an act of violence.</w:t>
      </w:r>
    </w:p>
    <w:p w:rsidR="00572F44" w:rsidRPr="00346222" w:rsidRDefault="00572F44" w:rsidP="000D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Remove our state’s protec</w:t>
      </w:r>
      <w:r w:rsidR="00E335D8" w:rsidRPr="00346222">
        <w:rPr>
          <w:rFonts w:ascii="Times New Roman" w:hAnsi="Times New Roman" w:cs="Times New Roman"/>
          <w:sz w:val="24"/>
          <w:szCs w:val="24"/>
        </w:rPr>
        <w:t>tions for infants accidentally</w:t>
      </w:r>
      <w:r w:rsidRPr="00346222">
        <w:rPr>
          <w:rFonts w:ascii="Times New Roman" w:hAnsi="Times New Roman" w:cs="Times New Roman"/>
          <w:sz w:val="24"/>
          <w:szCs w:val="24"/>
        </w:rPr>
        <w:t xml:space="preserve"> born alive in the course of an abortion.</w:t>
      </w:r>
    </w:p>
    <w:p w:rsidR="00312F81" w:rsidRPr="00346222" w:rsidRDefault="00312F81" w:rsidP="00312F81">
      <w:p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This extremism goes far beyond </w:t>
      </w:r>
      <w:r w:rsidRPr="00346222">
        <w:rPr>
          <w:rFonts w:ascii="Times New Roman" w:hAnsi="Times New Roman" w:cs="Times New Roman"/>
          <w:i/>
          <w:sz w:val="24"/>
          <w:szCs w:val="24"/>
        </w:rPr>
        <w:t>Roe vs. Wade</w:t>
      </w:r>
      <w:r w:rsidRPr="00346222">
        <w:rPr>
          <w:rFonts w:ascii="Times New Roman" w:hAnsi="Times New Roman" w:cs="Times New Roman"/>
          <w:sz w:val="24"/>
          <w:szCs w:val="24"/>
        </w:rPr>
        <w:t>!</w:t>
      </w:r>
    </w:p>
    <w:p w:rsidR="007E007B" w:rsidRPr="00346222" w:rsidRDefault="007E007B" w:rsidP="00D6286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46222">
        <w:rPr>
          <w:rFonts w:ascii="Times New Roman" w:hAnsi="Times New Roman" w:cs="Times New Roman"/>
          <w:b/>
          <w:sz w:val="28"/>
          <w:szCs w:val="28"/>
        </w:rPr>
        <w:t>Take Action</w:t>
      </w:r>
      <w:r w:rsidR="00565043" w:rsidRPr="00346222">
        <w:rPr>
          <w:rFonts w:ascii="Times New Roman" w:hAnsi="Times New Roman" w:cs="Times New Roman"/>
          <w:b/>
          <w:sz w:val="28"/>
          <w:szCs w:val="28"/>
        </w:rPr>
        <w:t xml:space="preserve"> Now</w:t>
      </w:r>
    </w:p>
    <w:p w:rsidR="00FB0CDA" w:rsidRPr="00346222" w:rsidRDefault="008753FB">
      <w:p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Pro-life New Yorkers</w:t>
      </w:r>
      <w:r w:rsidR="00312F81" w:rsidRPr="00346222">
        <w:rPr>
          <w:rFonts w:ascii="Times New Roman" w:hAnsi="Times New Roman" w:cs="Times New Roman"/>
          <w:sz w:val="24"/>
          <w:szCs w:val="24"/>
        </w:rPr>
        <w:t xml:space="preserve"> need to stand up </w:t>
      </w:r>
      <w:r w:rsidR="00021120">
        <w:rPr>
          <w:rFonts w:ascii="Times New Roman" w:hAnsi="Times New Roman" w:cs="Times New Roman"/>
          <w:sz w:val="24"/>
          <w:szCs w:val="24"/>
        </w:rPr>
        <w:t xml:space="preserve">in unison </w:t>
      </w:r>
      <w:r w:rsidR="00312F81" w:rsidRPr="00346222">
        <w:rPr>
          <w:rFonts w:ascii="Times New Roman" w:hAnsi="Times New Roman" w:cs="Times New Roman"/>
          <w:sz w:val="24"/>
          <w:szCs w:val="24"/>
        </w:rPr>
        <w:t>and make their voices heard on behalf of women and their unborn children.</w:t>
      </w:r>
      <w:r w:rsidR="00707B2C" w:rsidRPr="00346222">
        <w:rPr>
          <w:rFonts w:ascii="Times New Roman" w:hAnsi="Times New Roman" w:cs="Times New Roman"/>
          <w:sz w:val="24"/>
          <w:szCs w:val="24"/>
        </w:rPr>
        <w:t xml:space="preserve"> Tell your s</w:t>
      </w:r>
      <w:r w:rsidR="00677A27" w:rsidRPr="00346222">
        <w:rPr>
          <w:rFonts w:ascii="Times New Roman" w:hAnsi="Times New Roman" w:cs="Times New Roman"/>
          <w:sz w:val="24"/>
          <w:szCs w:val="24"/>
        </w:rPr>
        <w:t>tate lawmakers that enough is enough.</w:t>
      </w:r>
    </w:p>
    <w:p w:rsidR="00707B2C" w:rsidRPr="00021120" w:rsidRDefault="00707B2C">
      <w:pPr>
        <w:rPr>
          <w:rFonts w:ascii="Times New Roman" w:hAnsi="Times New Roman" w:cs="Times New Roman"/>
          <w:b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Here’s a simple way to do this. Go to the New York State Catholic Conference </w:t>
      </w:r>
      <w:r w:rsidR="00021120">
        <w:rPr>
          <w:rFonts w:ascii="Times New Roman" w:hAnsi="Times New Roman" w:cs="Times New Roman"/>
          <w:sz w:val="24"/>
          <w:szCs w:val="24"/>
        </w:rPr>
        <w:t>website</w:t>
      </w:r>
      <w:r w:rsidRPr="0034622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Pr="00346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www.nyscatholic.org</w:t>
        </w:r>
      </w:hyperlink>
      <w:r w:rsidRPr="003462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256" w:rsidRPr="00346222">
        <w:rPr>
          <w:rFonts w:ascii="Times New Roman" w:hAnsi="Times New Roman" w:cs="Times New Roman"/>
          <w:sz w:val="24"/>
          <w:szCs w:val="24"/>
        </w:rPr>
        <w:t>Click</w:t>
      </w:r>
      <w:r w:rsidR="00021120">
        <w:rPr>
          <w:rFonts w:ascii="Times New Roman" w:hAnsi="Times New Roman" w:cs="Times New Roman"/>
          <w:sz w:val="24"/>
          <w:szCs w:val="24"/>
        </w:rPr>
        <w:t xml:space="preserve"> on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 “Stop Abortion Expansion.”</w:t>
      </w:r>
      <w:proofErr w:type="gramEnd"/>
      <w:r w:rsidR="00754256" w:rsidRPr="00346222">
        <w:rPr>
          <w:rFonts w:ascii="Times New Roman" w:hAnsi="Times New Roman" w:cs="Times New Roman"/>
          <w:sz w:val="24"/>
          <w:szCs w:val="24"/>
        </w:rPr>
        <w:t xml:space="preserve"> Enter your </w:t>
      </w:r>
      <w:r w:rsidR="00183C52">
        <w:rPr>
          <w:rFonts w:ascii="Times New Roman" w:hAnsi="Times New Roman" w:cs="Times New Roman"/>
          <w:sz w:val="24"/>
          <w:szCs w:val="24"/>
        </w:rPr>
        <w:t xml:space="preserve">home 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address </w:t>
      </w:r>
      <w:r w:rsidRPr="00346222">
        <w:rPr>
          <w:rFonts w:ascii="Times New Roman" w:hAnsi="Times New Roman" w:cs="Times New Roman"/>
          <w:sz w:val="24"/>
          <w:szCs w:val="24"/>
        </w:rPr>
        <w:t xml:space="preserve">information, </w:t>
      </w:r>
      <w:proofErr w:type="gramStart"/>
      <w:r w:rsidRPr="00346222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346222">
        <w:rPr>
          <w:rFonts w:ascii="Times New Roman" w:hAnsi="Times New Roman" w:cs="Times New Roman"/>
          <w:sz w:val="24"/>
          <w:szCs w:val="24"/>
        </w:rPr>
        <w:t xml:space="preserve"> select “Send Message.” Your message will automatically be sent to your State Senator, State Assembly Representative and the Governor.</w:t>
      </w:r>
      <w:r w:rsidR="007E007B" w:rsidRPr="00346222">
        <w:rPr>
          <w:rFonts w:ascii="Times New Roman" w:hAnsi="Times New Roman" w:cs="Times New Roman"/>
          <w:sz w:val="24"/>
          <w:szCs w:val="24"/>
        </w:rPr>
        <w:t xml:space="preserve"> </w:t>
      </w:r>
      <w:r w:rsidR="007E007B" w:rsidRPr="00021120">
        <w:rPr>
          <w:rFonts w:ascii="Times New Roman" w:hAnsi="Times New Roman" w:cs="Times New Roman"/>
          <w:b/>
          <w:sz w:val="24"/>
          <w:szCs w:val="24"/>
        </w:rPr>
        <w:t>Please do it as soon as you can.</w:t>
      </w:r>
      <w:r w:rsidR="00160478" w:rsidRPr="00021120">
        <w:rPr>
          <w:rFonts w:ascii="Times New Roman" w:hAnsi="Times New Roman" w:cs="Times New Roman"/>
          <w:b/>
          <w:sz w:val="24"/>
          <w:szCs w:val="24"/>
        </w:rPr>
        <w:t xml:space="preserve"> It is </w:t>
      </w:r>
      <w:r w:rsidR="00E900A2" w:rsidRPr="00021120">
        <w:rPr>
          <w:rFonts w:ascii="Times New Roman" w:hAnsi="Times New Roman" w:cs="Times New Roman"/>
          <w:b/>
          <w:sz w:val="24"/>
          <w:szCs w:val="24"/>
        </w:rPr>
        <w:t xml:space="preserve">so </w:t>
      </w:r>
      <w:r w:rsidR="00160478" w:rsidRPr="00021120">
        <w:rPr>
          <w:rFonts w:ascii="Times New Roman" w:hAnsi="Times New Roman" w:cs="Times New Roman"/>
          <w:b/>
          <w:sz w:val="24"/>
          <w:szCs w:val="24"/>
        </w:rPr>
        <w:t xml:space="preserve">important to </w:t>
      </w:r>
      <w:r w:rsidR="00754256" w:rsidRPr="00021120">
        <w:rPr>
          <w:rFonts w:ascii="Times New Roman" w:hAnsi="Times New Roman" w:cs="Times New Roman"/>
          <w:b/>
          <w:sz w:val="24"/>
          <w:szCs w:val="24"/>
        </w:rPr>
        <w:t>register our strong protest at this time</w:t>
      </w:r>
      <w:r w:rsidR="00160478" w:rsidRPr="00021120">
        <w:rPr>
          <w:rFonts w:ascii="Times New Roman" w:hAnsi="Times New Roman" w:cs="Times New Roman"/>
          <w:b/>
          <w:sz w:val="24"/>
          <w:szCs w:val="24"/>
        </w:rPr>
        <w:t>.</w:t>
      </w:r>
    </w:p>
    <w:p w:rsidR="00E16843" w:rsidRPr="00346222" w:rsidRDefault="00E335D8">
      <w:p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Tragically, the political reality </w:t>
      </w:r>
      <w:r w:rsidR="001F2F8C" w:rsidRPr="00346222">
        <w:rPr>
          <w:rFonts w:ascii="Times New Roman" w:hAnsi="Times New Roman" w:cs="Times New Roman"/>
          <w:sz w:val="24"/>
          <w:szCs w:val="24"/>
        </w:rPr>
        <w:t>following the 2018 mi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d-term elections </w:t>
      </w:r>
      <w:r w:rsidRPr="00346222">
        <w:rPr>
          <w:rFonts w:ascii="Times New Roman" w:hAnsi="Times New Roman" w:cs="Times New Roman"/>
          <w:sz w:val="24"/>
          <w:szCs w:val="24"/>
        </w:rPr>
        <w:t>means that we are unlikely to defeat this measure in the State Legislature.</w:t>
      </w:r>
      <w:r w:rsidR="00E16843" w:rsidRPr="00346222">
        <w:rPr>
          <w:rFonts w:ascii="Times New Roman" w:hAnsi="Times New Roman" w:cs="Times New Roman"/>
          <w:sz w:val="24"/>
          <w:szCs w:val="24"/>
        </w:rPr>
        <w:t xml:space="preserve"> Governor Andrew Cuomo is a strong proponent of the bill, and has promised to sign it into law.</w:t>
      </w:r>
    </w:p>
    <w:p w:rsidR="00844ABD" w:rsidRPr="00346222" w:rsidRDefault="00C77A87">
      <w:pPr>
        <w:rPr>
          <w:rFonts w:ascii="Times New Roman" w:hAnsi="Times New Roman" w:cs="Times New Roman"/>
          <w:b/>
          <w:sz w:val="28"/>
          <w:szCs w:val="28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If the legislation is </w:t>
      </w:r>
      <w:r w:rsidR="00754256" w:rsidRPr="00346222">
        <w:rPr>
          <w:rFonts w:ascii="Times New Roman" w:hAnsi="Times New Roman" w:cs="Times New Roman"/>
          <w:sz w:val="24"/>
          <w:szCs w:val="24"/>
        </w:rPr>
        <w:t xml:space="preserve">indeed </w:t>
      </w:r>
      <w:r w:rsidRPr="00346222">
        <w:rPr>
          <w:rFonts w:ascii="Times New Roman" w:hAnsi="Times New Roman" w:cs="Times New Roman"/>
          <w:sz w:val="24"/>
          <w:szCs w:val="24"/>
        </w:rPr>
        <w:t>enacted into law</w:t>
      </w:r>
      <w:r w:rsidR="0022237E" w:rsidRPr="00346222"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346222">
        <w:rPr>
          <w:rFonts w:ascii="Times New Roman" w:hAnsi="Times New Roman" w:cs="Times New Roman"/>
          <w:sz w:val="24"/>
          <w:szCs w:val="24"/>
        </w:rPr>
        <w:t>, we must do all we can to ensure that vulnerable women facing unplanned pregnancies do not avail themselves of it.</w:t>
      </w:r>
      <w:r w:rsidR="00844ABD" w:rsidRPr="003462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4ABD" w:rsidRPr="00346222" w:rsidRDefault="00844ABD" w:rsidP="00844ABD">
      <w:pPr>
        <w:rPr>
          <w:rFonts w:ascii="Times New Roman" w:hAnsi="Times New Roman" w:cs="Times New Roman"/>
          <w:b/>
          <w:sz w:val="28"/>
          <w:szCs w:val="28"/>
        </w:rPr>
      </w:pPr>
      <w:r w:rsidRPr="00346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What </w:t>
      </w:r>
      <w:r w:rsidR="009678A5">
        <w:rPr>
          <w:rFonts w:ascii="Times New Roman" w:hAnsi="Times New Roman" w:cs="Times New Roman"/>
          <w:b/>
          <w:sz w:val="28"/>
          <w:szCs w:val="28"/>
        </w:rPr>
        <w:t>More</w:t>
      </w:r>
      <w:r w:rsidRPr="00346222">
        <w:rPr>
          <w:rFonts w:ascii="Times New Roman" w:hAnsi="Times New Roman" w:cs="Times New Roman"/>
          <w:b/>
          <w:sz w:val="28"/>
          <w:szCs w:val="28"/>
        </w:rPr>
        <w:t xml:space="preserve"> Can We Do?</w:t>
      </w:r>
    </w:p>
    <w:p w:rsidR="00B231B6" w:rsidRDefault="002657AF" w:rsidP="00C77A87">
      <w:p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As</w:t>
      </w:r>
      <w:r w:rsidR="00553DC4" w:rsidRPr="00346222">
        <w:rPr>
          <w:rFonts w:ascii="Times New Roman" w:hAnsi="Times New Roman" w:cs="Times New Roman"/>
          <w:sz w:val="24"/>
          <w:szCs w:val="24"/>
        </w:rPr>
        <w:t xml:space="preserve"> </w:t>
      </w:r>
      <w:r w:rsidR="00C77A87" w:rsidRPr="00346222">
        <w:rPr>
          <w:rFonts w:ascii="Times New Roman" w:hAnsi="Times New Roman" w:cs="Times New Roman"/>
          <w:sz w:val="24"/>
          <w:szCs w:val="24"/>
        </w:rPr>
        <w:t xml:space="preserve">a </w:t>
      </w:r>
      <w:r w:rsidRPr="00346222">
        <w:rPr>
          <w:rFonts w:ascii="Times New Roman" w:hAnsi="Times New Roman" w:cs="Times New Roman"/>
          <w:sz w:val="24"/>
          <w:szCs w:val="24"/>
        </w:rPr>
        <w:t>caring and compassionate people</w:t>
      </w:r>
      <w:r w:rsidR="00553DC4" w:rsidRPr="00346222">
        <w:rPr>
          <w:rFonts w:ascii="Times New Roman" w:hAnsi="Times New Roman" w:cs="Times New Roman"/>
          <w:sz w:val="24"/>
          <w:szCs w:val="24"/>
        </w:rPr>
        <w:t xml:space="preserve">, </w:t>
      </w:r>
      <w:r w:rsidR="00021120">
        <w:rPr>
          <w:rFonts w:ascii="Times New Roman" w:hAnsi="Times New Roman" w:cs="Times New Roman"/>
          <w:sz w:val="24"/>
          <w:szCs w:val="24"/>
        </w:rPr>
        <w:t>we can also:</w:t>
      </w:r>
    </w:p>
    <w:p w:rsidR="00C77A87" w:rsidRPr="00021120" w:rsidRDefault="00C77A87" w:rsidP="000211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21120">
        <w:rPr>
          <w:rFonts w:ascii="Times New Roman" w:hAnsi="Times New Roman" w:cs="Times New Roman"/>
          <w:b/>
          <w:sz w:val="28"/>
          <w:szCs w:val="28"/>
        </w:rPr>
        <w:t>Pray.</w:t>
      </w:r>
    </w:p>
    <w:p w:rsidR="009515A0" w:rsidRPr="00346222" w:rsidRDefault="009515A0" w:rsidP="009515A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Pray for the intercession of S</w:t>
      </w:r>
      <w:r w:rsidR="00754256" w:rsidRPr="00346222">
        <w:rPr>
          <w:rFonts w:ascii="Times New Roman" w:hAnsi="Times New Roman" w:cs="Times New Roman"/>
          <w:sz w:val="24"/>
          <w:szCs w:val="24"/>
        </w:rPr>
        <w:t>t.</w:t>
      </w:r>
      <w:r w:rsidRPr="00346222">
        <w:rPr>
          <w:rFonts w:ascii="Times New Roman" w:hAnsi="Times New Roman" w:cs="Times New Roman"/>
          <w:sz w:val="24"/>
          <w:szCs w:val="24"/>
        </w:rPr>
        <w:t xml:space="preserve"> Gianna </w:t>
      </w:r>
      <w:proofErr w:type="spellStart"/>
      <w:r w:rsidRPr="00346222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346222">
        <w:rPr>
          <w:rFonts w:ascii="Times New Roman" w:hAnsi="Times New Roman" w:cs="Times New Roman"/>
          <w:sz w:val="24"/>
          <w:szCs w:val="24"/>
        </w:rPr>
        <w:t xml:space="preserve">, the </w:t>
      </w:r>
      <w:r w:rsidR="00754256" w:rsidRPr="00346222">
        <w:rPr>
          <w:rFonts w:ascii="Times New Roman" w:hAnsi="Times New Roman" w:cs="Times New Roman"/>
          <w:sz w:val="24"/>
          <w:szCs w:val="24"/>
        </w:rPr>
        <w:t>patron s</w:t>
      </w:r>
      <w:r w:rsidRPr="00346222">
        <w:rPr>
          <w:rFonts w:ascii="Times New Roman" w:hAnsi="Times New Roman" w:cs="Times New Roman"/>
          <w:sz w:val="24"/>
          <w:szCs w:val="24"/>
        </w:rPr>
        <w:t xml:space="preserve">aint of mothers, physicians and preborn children. Pray for changed minds, changed hearts </w:t>
      </w:r>
      <w:proofErr w:type="gramStart"/>
      <w:r w:rsidRPr="0034622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6222">
        <w:rPr>
          <w:rFonts w:ascii="Times New Roman" w:hAnsi="Times New Roman" w:cs="Times New Roman"/>
          <w:sz w:val="24"/>
          <w:szCs w:val="24"/>
        </w:rPr>
        <w:t xml:space="preserve"> a deeper awakening to the sacredness </w:t>
      </w:r>
      <w:r w:rsidR="00271CC4" w:rsidRPr="00346222">
        <w:rPr>
          <w:rFonts w:ascii="Times New Roman" w:hAnsi="Times New Roman" w:cs="Times New Roman"/>
          <w:sz w:val="24"/>
          <w:szCs w:val="24"/>
        </w:rPr>
        <w:t xml:space="preserve">and dignity </w:t>
      </w:r>
      <w:r w:rsidRPr="00346222">
        <w:rPr>
          <w:rFonts w:ascii="Times New Roman" w:hAnsi="Times New Roman" w:cs="Times New Roman"/>
          <w:sz w:val="24"/>
          <w:szCs w:val="24"/>
        </w:rPr>
        <w:t>of all human life.</w:t>
      </w:r>
    </w:p>
    <w:p w:rsidR="00597FA8" w:rsidRPr="00346222" w:rsidRDefault="00597FA8" w:rsidP="009515A0">
      <w:pPr>
        <w:pStyle w:val="ListParagraph"/>
        <w:ind w:left="2160"/>
        <w:rPr>
          <w:rFonts w:ascii="Times New Roman" w:hAnsi="Times New Roman" w:cs="Times New Roman"/>
        </w:rPr>
      </w:pPr>
    </w:p>
    <w:p w:rsidR="00C77A87" w:rsidRPr="00021120" w:rsidRDefault="00021120" w:rsidP="000211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21120">
        <w:rPr>
          <w:rFonts w:ascii="Times New Roman" w:hAnsi="Times New Roman" w:cs="Times New Roman"/>
          <w:b/>
          <w:sz w:val="28"/>
          <w:szCs w:val="28"/>
        </w:rPr>
        <w:t>Provide</w:t>
      </w:r>
      <w:r w:rsidR="00C77A87" w:rsidRPr="00021120">
        <w:rPr>
          <w:rFonts w:ascii="Times New Roman" w:hAnsi="Times New Roman" w:cs="Times New Roman"/>
          <w:b/>
          <w:sz w:val="28"/>
          <w:szCs w:val="28"/>
        </w:rPr>
        <w:t xml:space="preserve"> life-affirming choices</w:t>
      </w:r>
      <w:r w:rsidRPr="00021120">
        <w:rPr>
          <w:rFonts w:ascii="Times New Roman" w:hAnsi="Times New Roman" w:cs="Times New Roman"/>
          <w:b/>
          <w:sz w:val="28"/>
          <w:szCs w:val="28"/>
        </w:rPr>
        <w:t xml:space="preserve"> for women</w:t>
      </w:r>
      <w:r w:rsidR="00C77A87" w:rsidRPr="00021120">
        <w:rPr>
          <w:rFonts w:ascii="Times New Roman" w:hAnsi="Times New Roman" w:cs="Times New Roman"/>
          <w:b/>
          <w:sz w:val="28"/>
          <w:szCs w:val="28"/>
        </w:rPr>
        <w:t>.</w:t>
      </w:r>
    </w:p>
    <w:p w:rsidR="00597FA8" w:rsidRDefault="00BA7B69" w:rsidP="00D478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Here in </w:t>
      </w:r>
      <w:r w:rsidR="00385ED5">
        <w:rPr>
          <w:rFonts w:ascii="Times New Roman" w:hAnsi="Times New Roman" w:cs="Times New Roman"/>
          <w:sz w:val="24"/>
          <w:szCs w:val="24"/>
        </w:rPr>
        <w:t>the</w:t>
      </w:r>
      <w:r w:rsidR="00954836">
        <w:rPr>
          <w:rFonts w:ascii="Times New Roman" w:hAnsi="Times New Roman" w:cs="Times New Roman"/>
          <w:sz w:val="24"/>
          <w:szCs w:val="24"/>
        </w:rPr>
        <w:t xml:space="preserve"> </w:t>
      </w:r>
      <w:r w:rsidR="00385ED5">
        <w:rPr>
          <w:rFonts w:ascii="Times New Roman" w:hAnsi="Times New Roman" w:cs="Times New Roman"/>
          <w:sz w:val="24"/>
          <w:szCs w:val="24"/>
        </w:rPr>
        <w:t>D</w:t>
      </w:r>
      <w:r w:rsidR="009515A0" w:rsidRPr="00346222">
        <w:rPr>
          <w:rFonts w:ascii="Times New Roman" w:hAnsi="Times New Roman" w:cs="Times New Roman"/>
          <w:sz w:val="24"/>
          <w:szCs w:val="24"/>
        </w:rPr>
        <w:t>iocese</w:t>
      </w:r>
      <w:r w:rsidR="00954836">
        <w:rPr>
          <w:rFonts w:ascii="Times New Roman" w:hAnsi="Times New Roman" w:cs="Times New Roman"/>
          <w:sz w:val="24"/>
          <w:szCs w:val="24"/>
        </w:rPr>
        <w:t xml:space="preserve"> of Rockville Centre immediate</w:t>
      </w:r>
      <w:r w:rsidR="00954836" w:rsidRPr="00954836">
        <w:rPr>
          <w:rFonts w:ascii="Times New Roman" w:hAnsi="Times New Roman" w:cs="Times New Roman"/>
          <w:sz w:val="24"/>
          <w:szCs w:val="24"/>
        </w:rPr>
        <w:t xml:space="preserve"> assistance</w:t>
      </w:r>
      <w:r w:rsidR="00954836">
        <w:rPr>
          <w:rFonts w:ascii="Times New Roman" w:hAnsi="Times New Roman" w:cs="Times New Roman"/>
          <w:sz w:val="24"/>
          <w:szCs w:val="24"/>
        </w:rPr>
        <w:t xml:space="preserve"> is </w:t>
      </w:r>
      <w:r w:rsidR="00D478E7">
        <w:rPr>
          <w:rFonts w:ascii="Times New Roman" w:hAnsi="Times New Roman" w:cs="Times New Roman"/>
          <w:sz w:val="24"/>
          <w:szCs w:val="24"/>
        </w:rPr>
        <w:t>available</w:t>
      </w:r>
      <w:r w:rsidR="00954836" w:rsidRPr="00954836">
        <w:rPr>
          <w:rFonts w:ascii="Times New Roman" w:hAnsi="Times New Roman" w:cs="Times New Roman"/>
          <w:sz w:val="24"/>
          <w:szCs w:val="24"/>
        </w:rPr>
        <w:t xml:space="preserve"> for</w:t>
      </w:r>
      <w:r w:rsidR="00D478E7">
        <w:rPr>
          <w:rFonts w:ascii="Times New Roman" w:hAnsi="Times New Roman" w:cs="Times New Roman"/>
          <w:sz w:val="24"/>
          <w:szCs w:val="24"/>
        </w:rPr>
        <w:t xml:space="preserve"> women and families with an</w:t>
      </w:r>
      <w:r w:rsidR="00954836">
        <w:rPr>
          <w:rFonts w:ascii="Times New Roman" w:hAnsi="Times New Roman" w:cs="Times New Roman"/>
          <w:sz w:val="24"/>
          <w:szCs w:val="24"/>
        </w:rPr>
        <w:t xml:space="preserve"> un</w:t>
      </w:r>
      <w:r w:rsidR="00D478E7">
        <w:rPr>
          <w:rFonts w:ascii="Times New Roman" w:hAnsi="Times New Roman" w:cs="Times New Roman"/>
          <w:sz w:val="24"/>
          <w:szCs w:val="24"/>
        </w:rPr>
        <w:t>expected or unplanned</w:t>
      </w:r>
      <w:r w:rsidR="00954836">
        <w:rPr>
          <w:rFonts w:ascii="Times New Roman" w:hAnsi="Times New Roman" w:cs="Times New Roman"/>
          <w:sz w:val="24"/>
          <w:szCs w:val="24"/>
        </w:rPr>
        <w:t xml:space="preserve"> pregnancy.  In</w:t>
      </w:r>
      <w:r w:rsidR="00D478E7">
        <w:rPr>
          <w:rFonts w:ascii="Times New Roman" w:hAnsi="Times New Roman" w:cs="Times New Roman"/>
          <w:sz w:val="24"/>
          <w:szCs w:val="24"/>
        </w:rPr>
        <w:t xml:space="preserve"> </w:t>
      </w:r>
      <w:r w:rsidR="00954836" w:rsidRPr="00954836">
        <w:rPr>
          <w:rFonts w:ascii="Times New Roman" w:hAnsi="Times New Roman" w:cs="Times New Roman"/>
          <w:sz w:val="24"/>
          <w:szCs w:val="24"/>
        </w:rPr>
        <w:t xml:space="preserve">collaboration with Catholic Charities, CHS has established a one-call outreach program via 1 (855) 301-4CHS with access to resources in the community. Services are given both to uphold the unborn </w:t>
      </w:r>
      <w:proofErr w:type="spellStart"/>
      <w:r w:rsidR="00D478E7" w:rsidRPr="00954836">
        <w:rPr>
          <w:rFonts w:ascii="Times New Roman" w:hAnsi="Times New Roman" w:cs="Times New Roman"/>
          <w:sz w:val="24"/>
          <w:szCs w:val="24"/>
        </w:rPr>
        <w:t>baby’s</w:t>
      </w:r>
      <w:proofErr w:type="spellEnd"/>
      <w:r w:rsidR="00954836" w:rsidRPr="00954836">
        <w:rPr>
          <w:rFonts w:ascii="Times New Roman" w:hAnsi="Times New Roman" w:cs="Times New Roman"/>
          <w:sz w:val="24"/>
          <w:szCs w:val="24"/>
        </w:rPr>
        <w:t xml:space="preserve"> right to life and help sustain mother and baby following birth.</w:t>
      </w:r>
    </w:p>
    <w:p w:rsidR="00D478E7" w:rsidRPr="00346222" w:rsidRDefault="00D478E7" w:rsidP="00D478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7A87" w:rsidRPr="00346222" w:rsidRDefault="00C77A87" w:rsidP="000211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222">
        <w:rPr>
          <w:rFonts w:ascii="Times New Roman" w:hAnsi="Times New Roman" w:cs="Times New Roman"/>
          <w:b/>
          <w:sz w:val="28"/>
          <w:szCs w:val="28"/>
        </w:rPr>
        <w:t>Help women</w:t>
      </w:r>
      <w:r w:rsidR="00D478E7">
        <w:rPr>
          <w:rFonts w:ascii="Times New Roman" w:hAnsi="Times New Roman" w:cs="Times New Roman"/>
          <w:b/>
          <w:sz w:val="28"/>
          <w:szCs w:val="28"/>
        </w:rPr>
        <w:t xml:space="preserve"> and men</w:t>
      </w:r>
      <w:r w:rsidRPr="00346222">
        <w:rPr>
          <w:rFonts w:ascii="Times New Roman" w:hAnsi="Times New Roman" w:cs="Times New Roman"/>
          <w:b/>
          <w:sz w:val="28"/>
          <w:szCs w:val="28"/>
        </w:rPr>
        <w:t xml:space="preserve"> who have suffered an abortion.</w:t>
      </w:r>
    </w:p>
    <w:p w:rsidR="00597FA8" w:rsidRDefault="00597FA8" w:rsidP="00D478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Programs </w:t>
      </w:r>
      <w:r w:rsidR="00271CC4" w:rsidRPr="00346222">
        <w:rPr>
          <w:rFonts w:ascii="Times New Roman" w:hAnsi="Times New Roman" w:cs="Times New Roman"/>
          <w:sz w:val="24"/>
          <w:szCs w:val="24"/>
        </w:rPr>
        <w:t>offering hope and healing</w:t>
      </w:r>
      <w:r w:rsidRPr="00346222">
        <w:rPr>
          <w:rFonts w:ascii="Times New Roman" w:hAnsi="Times New Roman" w:cs="Times New Roman"/>
          <w:sz w:val="24"/>
          <w:szCs w:val="24"/>
        </w:rPr>
        <w:t xml:space="preserve"> following abortion are also available.</w:t>
      </w:r>
      <w:r w:rsidR="00D478E7">
        <w:rPr>
          <w:rFonts w:ascii="Times New Roman" w:hAnsi="Times New Roman" w:cs="Times New Roman"/>
          <w:sz w:val="24"/>
          <w:szCs w:val="24"/>
        </w:rPr>
        <w:t xml:space="preserve"> </w:t>
      </w:r>
      <w:r w:rsidR="00D478E7" w:rsidRPr="00D478E7">
        <w:rPr>
          <w:rFonts w:ascii="Times New Roman" w:hAnsi="Times New Roman" w:cs="Times New Roman"/>
          <w:sz w:val="24"/>
          <w:szCs w:val="24"/>
        </w:rPr>
        <w:t>Project Rachel is a network of specially trained, compassionate caregivers, who are prepared to assist those who suffer from abortion loss.</w:t>
      </w:r>
    </w:p>
    <w:p w:rsidR="00597FA8" w:rsidRDefault="00D478E7" w:rsidP="00D478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Pr="00D478E7">
        <w:rPr>
          <w:rFonts w:ascii="Times New Roman" w:hAnsi="Times New Roman" w:cs="Times New Roman"/>
          <w:sz w:val="24"/>
          <w:szCs w:val="24"/>
        </w:rPr>
        <w:t xml:space="preserve">1-516-766-2538 se </w:t>
      </w:r>
      <w:proofErr w:type="spellStart"/>
      <w:r w:rsidRPr="00D478E7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D4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8E7">
        <w:rPr>
          <w:rFonts w:ascii="Times New Roman" w:hAnsi="Times New Roman" w:cs="Times New Roman"/>
          <w:sz w:val="24"/>
          <w:szCs w:val="24"/>
        </w:rPr>
        <w:t>espanol</w:t>
      </w:r>
      <w:proofErr w:type="spellEnd"/>
      <w:r w:rsidRPr="00D478E7">
        <w:rPr>
          <w:rFonts w:ascii="Times New Roman" w:hAnsi="Times New Roman" w:cs="Times New Roman"/>
          <w:sz w:val="24"/>
          <w:szCs w:val="24"/>
        </w:rPr>
        <w:t xml:space="preserve"> | Email projectrachel@drvc.org to begin healing after abortion loss.</w:t>
      </w:r>
    </w:p>
    <w:p w:rsidR="00D478E7" w:rsidRPr="00346222" w:rsidRDefault="00D478E7" w:rsidP="00D478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7A87" w:rsidRDefault="00C77A87" w:rsidP="000211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46222">
        <w:rPr>
          <w:rFonts w:ascii="Times New Roman" w:hAnsi="Times New Roman" w:cs="Times New Roman"/>
          <w:b/>
          <w:sz w:val="28"/>
          <w:szCs w:val="28"/>
        </w:rPr>
        <w:t>Build the Culture of Life.</w:t>
      </w:r>
    </w:p>
    <w:p w:rsidR="00B231B6" w:rsidRPr="00B231B6" w:rsidRDefault="00B231B6" w:rsidP="00B231B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97FA8" w:rsidRDefault="00597FA8" w:rsidP="00A53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>Talk the pro-life t</w:t>
      </w:r>
      <w:r w:rsidR="008C0224" w:rsidRPr="00346222">
        <w:rPr>
          <w:rFonts w:ascii="Times New Roman" w:hAnsi="Times New Roman" w:cs="Times New Roman"/>
          <w:sz w:val="24"/>
          <w:szCs w:val="24"/>
        </w:rPr>
        <w:t>alk</w:t>
      </w:r>
      <w:r w:rsidR="00A53C18" w:rsidRPr="00346222">
        <w:rPr>
          <w:rFonts w:ascii="Times New Roman" w:hAnsi="Times New Roman" w:cs="Times New Roman"/>
          <w:sz w:val="24"/>
          <w:szCs w:val="24"/>
        </w:rPr>
        <w:t>…</w:t>
      </w:r>
      <w:r w:rsidR="008C0224" w:rsidRPr="00346222">
        <w:rPr>
          <w:rFonts w:ascii="Times New Roman" w:hAnsi="Times New Roman" w:cs="Times New Roman"/>
          <w:sz w:val="24"/>
          <w:szCs w:val="24"/>
        </w:rPr>
        <w:t xml:space="preserve"> with</w:t>
      </w:r>
      <w:r w:rsidRPr="00346222">
        <w:rPr>
          <w:rFonts w:ascii="Times New Roman" w:hAnsi="Times New Roman" w:cs="Times New Roman"/>
          <w:sz w:val="24"/>
          <w:szCs w:val="24"/>
        </w:rPr>
        <w:t xml:space="preserve"> your family members, friends, co-workers, schoolmates</w:t>
      </w:r>
      <w:r w:rsidR="00416714" w:rsidRPr="00346222">
        <w:rPr>
          <w:rFonts w:ascii="Times New Roman" w:hAnsi="Times New Roman" w:cs="Times New Roman"/>
          <w:sz w:val="24"/>
          <w:szCs w:val="24"/>
        </w:rPr>
        <w:t xml:space="preserve">. We </w:t>
      </w:r>
      <w:r w:rsidR="00692EB8" w:rsidRPr="00346222">
        <w:rPr>
          <w:rFonts w:ascii="Times New Roman" w:hAnsi="Times New Roman" w:cs="Times New Roman"/>
          <w:sz w:val="24"/>
          <w:szCs w:val="24"/>
        </w:rPr>
        <w:t>can</w:t>
      </w:r>
      <w:r w:rsidR="00416714" w:rsidRPr="00346222">
        <w:rPr>
          <w:rFonts w:ascii="Times New Roman" w:hAnsi="Times New Roman" w:cs="Times New Roman"/>
          <w:sz w:val="24"/>
          <w:szCs w:val="24"/>
        </w:rPr>
        <w:t xml:space="preserve"> build consensus and change the culture one person at a time.</w:t>
      </w:r>
    </w:p>
    <w:p w:rsidR="00057F0A" w:rsidRPr="00346222" w:rsidRDefault="00057F0A" w:rsidP="00057F0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8C0224" w:rsidRDefault="008C0224" w:rsidP="00A53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Help educate the next generation. </w:t>
      </w:r>
      <w:r w:rsidR="00A53C18" w:rsidRPr="00346222">
        <w:rPr>
          <w:rFonts w:ascii="Times New Roman" w:hAnsi="Times New Roman" w:cs="Times New Roman"/>
          <w:sz w:val="24"/>
          <w:szCs w:val="24"/>
        </w:rPr>
        <w:t xml:space="preserve">We must nurture young pro-life leaders who are unconditionally, unapologetically pro-life, who see the connection between their faith and their politics, and </w:t>
      </w:r>
      <w:r w:rsidR="00692EB8" w:rsidRPr="00346222">
        <w:rPr>
          <w:rFonts w:ascii="Times New Roman" w:hAnsi="Times New Roman" w:cs="Times New Roman"/>
          <w:sz w:val="24"/>
          <w:szCs w:val="24"/>
        </w:rPr>
        <w:t xml:space="preserve">who </w:t>
      </w:r>
      <w:r w:rsidR="00A53C18" w:rsidRPr="00346222">
        <w:rPr>
          <w:rFonts w:ascii="Times New Roman" w:hAnsi="Times New Roman" w:cs="Times New Roman"/>
          <w:sz w:val="24"/>
          <w:szCs w:val="24"/>
        </w:rPr>
        <w:t>are willing to put their faith into action.</w:t>
      </w:r>
    </w:p>
    <w:p w:rsidR="00057F0A" w:rsidRPr="00057F0A" w:rsidRDefault="00057F0A" w:rsidP="00057F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714" w:rsidRDefault="00A53C18" w:rsidP="00A53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222">
        <w:rPr>
          <w:rFonts w:ascii="Times New Roman" w:hAnsi="Times New Roman" w:cs="Times New Roman"/>
          <w:sz w:val="24"/>
          <w:szCs w:val="24"/>
        </w:rPr>
        <w:t xml:space="preserve">Walk the pro-life walk…every minute of every hour of every day. </w:t>
      </w:r>
      <w:r w:rsidR="00021120">
        <w:rPr>
          <w:rFonts w:ascii="Times New Roman" w:hAnsi="Times New Roman" w:cs="Times New Roman"/>
          <w:sz w:val="24"/>
          <w:szCs w:val="24"/>
        </w:rPr>
        <w:t xml:space="preserve">Teach people to love and value one another. Our actions and </w:t>
      </w:r>
      <w:r w:rsidRPr="00346222">
        <w:rPr>
          <w:rFonts w:ascii="Times New Roman" w:hAnsi="Times New Roman" w:cs="Times New Roman"/>
          <w:sz w:val="24"/>
          <w:szCs w:val="24"/>
        </w:rPr>
        <w:t xml:space="preserve">words must reflect our respect </w:t>
      </w:r>
      <w:r w:rsidR="00021120">
        <w:rPr>
          <w:rFonts w:ascii="Times New Roman" w:hAnsi="Times New Roman" w:cs="Times New Roman"/>
          <w:sz w:val="24"/>
          <w:szCs w:val="24"/>
        </w:rPr>
        <w:t xml:space="preserve">and deep appreciation </w:t>
      </w:r>
      <w:r w:rsidRPr="00346222">
        <w:rPr>
          <w:rFonts w:ascii="Times New Roman" w:hAnsi="Times New Roman" w:cs="Times New Roman"/>
          <w:sz w:val="24"/>
          <w:szCs w:val="24"/>
        </w:rPr>
        <w:t xml:space="preserve">for the </w:t>
      </w:r>
      <w:r w:rsidR="00692EB8" w:rsidRPr="00346222">
        <w:rPr>
          <w:rFonts w:ascii="Times New Roman" w:hAnsi="Times New Roman" w:cs="Times New Roman"/>
          <w:sz w:val="24"/>
          <w:szCs w:val="24"/>
        </w:rPr>
        <w:t xml:space="preserve">wondrous </w:t>
      </w:r>
      <w:r w:rsidRPr="00346222">
        <w:rPr>
          <w:rFonts w:ascii="Times New Roman" w:hAnsi="Times New Roman" w:cs="Times New Roman"/>
          <w:sz w:val="24"/>
          <w:szCs w:val="24"/>
        </w:rPr>
        <w:t>gift of human life</w:t>
      </w:r>
      <w:bookmarkEnd w:id="0"/>
      <w:r w:rsidRPr="00346222">
        <w:rPr>
          <w:rFonts w:ascii="Times New Roman" w:hAnsi="Times New Roman" w:cs="Times New Roman"/>
          <w:sz w:val="24"/>
          <w:szCs w:val="24"/>
        </w:rPr>
        <w:t>.</w:t>
      </w:r>
    </w:p>
    <w:p w:rsidR="00385ED5" w:rsidRPr="00385ED5" w:rsidRDefault="00385ED5" w:rsidP="00385E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85ED5" w:rsidRPr="00385ED5" w:rsidSect="00EE1203">
      <w:footerReference w:type="default" r:id="rId10"/>
      <w:footerReference w:type="first" r:id="rId11"/>
      <w:pgSz w:w="12240" w:h="15840"/>
      <w:pgMar w:top="1440" w:right="1440" w:bottom="1440" w:left="1440" w:header="720" w:footer="1296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57" w:rsidRDefault="00D44057" w:rsidP="00E17B4F">
      <w:pPr>
        <w:spacing w:after="0" w:line="240" w:lineRule="auto"/>
      </w:pPr>
      <w:r>
        <w:separator/>
      </w:r>
    </w:p>
  </w:endnote>
  <w:endnote w:type="continuationSeparator" w:id="0">
    <w:p w:rsidR="00D44057" w:rsidRDefault="00D44057" w:rsidP="00E1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4F" w:rsidRDefault="00E17B4F" w:rsidP="00844ABD">
    <w:pPr>
      <w:pStyle w:val="Footer"/>
      <w:tabs>
        <w:tab w:val="clear" w:pos="4680"/>
        <w:tab w:val="center" w:pos="5670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-468086</wp:posOffset>
          </wp:positionH>
          <wp:positionV relativeFrom="paragraph">
            <wp:posOffset>-187960</wp:posOffset>
          </wp:positionV>
          <wp:extent cx="549910" cy="4762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4F">
      <w:rPr>
        <w:b/>
      </w:rPr>
      <w:t>New York State Catholic Conference</w:t>
    </w:r>
    <w:r w:rsidR="00844ABD" w:rsidRPr="00844ABD">
      <w:rPr>
        <w:b/>
      </w:rPr>
      <w:tab/>
    </w:r>
    <w:hyperlink r:id="rId2" w:history="1">
      <w:r w:rsidRPr="00844ABD">
        <w:rPr>
          <w:rStyle w:val="Hyperlink"/>
          <w:b/>
          <w:color w:val="auto"/>
        </w:rPr>
        <w:t>www.nyscatholic.org</w:t>
      </w:r>
    </w:hyperlink>
    <w:r w:rsidR="00844ABD" w:rsidRPr="00844ABD">
      <w:rPr>
        <w:rStyle w:val="Hyperlink"/>
        <w:u w:val="none"/>
      </w:rPr>
      <w:tab/>
    </w:r>
    <w:r w:rsidRPr="00E17B4F">
      <w:rPr>
        <w:b/>
      </w:rPr>
      <w:t>518</w:t>
    </w:r>
    <w:r>
      <w:rPr>
        <w:b/>
      </w:rPr>
      <w:t>-</w:t>
    </w:r>
    <w:r w:rsidRPr="00E17B4F">
      <w:rPr>
        <w:b/>
      </w:rPr>
      <w:t>434-6195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43" w:rsidRPr="007C001D" w:rsidRDefault="000B30F2" w:rsidP="000B30F2">
    <w:pPr>
      <w:pStyle w:val="Footer"/>
      <w:ind w:right="288"/>
      <w:jc w:val="right"/>
      <w:rPr>
        <w:i/>
        <w:sz w:val="24"/>
      </w:rPr>
    </w:pPr>
    <w:r w:rsidRPr="007C001D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5806440</wp:posOffset>
              </wp:positionH>
              <wp:positionV relativeFrom="paragraph">
                <wp:posOffset>53159</wp:posOffset>
              </wp:positionV>
              <wp:extent cx="206556" cy="97971"/>
              <wp:effectExtent l="0" t="19050" r="41275" b="35560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56" cy="97971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457.2pt;margin-top:4.2pt;width:16.25pt;height: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" adj="16477" fillcolor="black [3213]" strokecolor="black [3213]" strokeweight="1pt"/>
          </w:pict>
        </mc:Fallback>
      </mc:AlternateContent>
    </w:r>
    <w:r w:rsidRPr="007C001D">
      <w:rPr>
        <w:i/>
      </w:rPr>
      <w:t xml:space="preserve">Continued on back 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57" w:rsidRDefault="00D44057" w:rsidP="00E17B4F">
      <w:pPr>
        <w:spacing w:after="0" w:line="240" w:lineRule="auto"/>
      </w:pPr>
      <w:r>
        <w:separator/>
      </w:r>
    </w:p>
  </w:footnote>
  <w:footnote w:type="continuationSeparator" w:id="0">
    <w:p w:rsidR="00D44057" w:rsidRDefault="00D44057" w:rsidP="00E1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85F"/>
    <w:multiLevelType w:val="hybridMultilevel"/>
    <w:tmpl w:val="FCC6E41C"/>
    <w:lvl w:ilvl="0" w:tplc="05A26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386916"/>
    <w:multiLevelType w:val="hybridMultilevel"/>
    <w:tmpl w:val="581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61E4"/>
    <w:multiLevelType w:val="hybridMultilevel"/>
    <w:tmpl w:val="6F42C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4137DCB"/>
    <w:multiLevelType w:val="hybridMultilevel"/>
    <w:tmpl w:val="FB28ED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C1789E"/>
    <w:multiLevelType w:val="hybridMultilevel"/>
    <w:tmpl w:val="D2DAAF1C"/>
    <w:lvl w:ilvl="0" w:tplc="82D6E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8C7210"/>
    <w:multiLevelType w:val="hybridMultilevel"/>
    <w:tmpl w:val="410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04FF"/>
    <w:multiLevelType w:val="hybridMultilevel"/>
    <w:tmpl w:val="E4C4DE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5944E94"/>
    <w:multiLevelType w:val="hybridMultilevel"/>
    <w:tmpl w:val="74D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B"/>
    <w:rsid w:val="00021120"/>
    <w:rsid w:val="000315E2"/>
    <w:rsid w:val="00057F0A"/>
    <w:rsid w:val="000B30F2"/>
    <w:rsid w:val="000D7411"/>
    <w:rsid w:val="000F1620"/>
    <w:rsid w:val="00160478"/>
    <w:rsid w:val="00183C52"/>
    <w:rsid w:val="001F2F8C"/>
    <w:rsid w:val="00206389"/>
    <w:rsid w:val="0022237E"/>
    <w:rsid w:val="002657AF"/>
    <w:rsid w:val="00271CC4"/>
    <w:rsid w:val="002B6496"/>
    <w:rsid w:val="002B7E4E"/>
    <w:rsid w:val="002C1ADF"/>
    <w:rsid w:val="00312F81"/>
    <w:rsid w:val="00346222"/>
    <w:rsid w:val="00374763"/>
    <w:rsid w:val="00385ED5"/>
    <w:rsid w:val="00416714"/>
    <w:rsid w:val="004733FE"/>
    <w:rsid w:val="004B2FFB"/>
    <w:rsid w:val="00553DC4"/>
    <w:rsid w:val="0056192D"/>
    <w:rsid w:val="00565043"/>
    <w:rsid w:val="00571743"/>
    <w:rsid w:val="00572F44"/>
    <w:rsid w:val="00597FA8"/>
    <w:rsid w:val="00613D7C"/>
    <w:rsid w:val="00677A27"/>
    <w:rsid w:val="00692EB8"/>
    <w:rsid w:val="006A1D60"/>
    <w:rsid w:val="00707B2C"/>
    <w:rsid w:val="00754256"/>
    <w:rsid w:val="007C001D"/>
    <w:rsid w:val="007E007B"/>
    <w:rsid w:val="00844ABD"/>
    <w:rsid w:val="008753FB"/>
    <w:rsid w:val="008C0224"/>
    <w:rsid w:val="00935E23"/>
    <w:rsid w:val="009515A0"/>
    <w:rsid w:val="00954836"/>
    <w:rsid w:val="009678A5"/>
    <w:rsid w:val="009B061F"/>
    <w:rsid w:val="00A076A6"/>
    <w:rsid w:val="00A53C18"/>
    <w:rsid w:val="00AC23DA"/>
    <w:rsid w:val="00B120A4"/>
    <w:rsid w:val="00B20146"/>
    <w:rsid w:val="00B231B6"/>
    <w:rsid w:val="00BA7B69"/>
    <w:rsid w:val="00BF28B4"/>
    <w:rsid w:val="00C77A87"/>
    <w:rsid w:val="00C93BE8"/>
    <w:rsid w:val="00D32025"/>
    <w:rsid w:val="00D44057"/>
    <w:rsid w:val="00D478E7"/>
    <w:rsid w:val="00D62863"/>
    <w:rsid w:val="00DA04E8"/>
    <w:rsid w:val="00E16843"/>
    <w:rsid w:val="00E17B4F"/>
    <w:rsid w:val="00E2462F"/>
    <w:rsid w:val="00E335D8"/>
    <w:rsid w:val="00E900A2"/>
    <w:rsid w:val="00E9019D"/>
    <w:rsid w:val="00EC2B34"/>
    <w:rsid w:val="00EC63E2"/>
    <w:rsid w:val="00EE1203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4F"/>
  </w:style>
  <w:style w:type="paragraph" w:styleId="Footer">
    <w:name w:val="footer"/>
    <w:basedOn w:val="Normal"/>
    <w:link w:val="FooterChar"/>
    <w:uiPriority w:val="99"/>
    <w:unhideWhenUsed/>
    <w:rsid w:val="00E1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4F"/>
  </w:style>
  <w:style w:type="paragraph" w:styleId="Footer">
    <w:name w:val="footer"/>
    <w:basedOn w:val="Normal"/>
    <w:link w:val="FooterChar"/>
    <w:uiPriority w:val="99"/>
    <w:unhideWhenUsed/>
    <w:rsid w:val="00E1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scatholi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scatholic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Gallagher</dc:creator>
  <cp:lastModifiedBy>Ashley Foster</cp:lastModifiedBy>
  <cp:revision>2</cp:revision>
  <cp:lastPrinted>2018-11-19T19:35:00Z</cp:lastPrinted>
  <dcterms:created xsi:type="dcterms:W3CDTF">2019-01-07T20:25:00Z</dcterms:created>
  <dcterms:modified xsi:type="dcterms:W3CDTF">2019-01-07T20:25:00Z</dcterms:modified>
</cp:coreProperties>
</file>